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92592" w14:textId="77777777" w:rsidR="00751D31" w:rsidRPr="00492C9B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en-US"/>
        </w:rPr>
      </w:pPr>
    </w:p>
    <w:p w14:paraId="63887F0D" w14:textId="77777777" w:rsidR="008A53C5" w:rsidRPr="008E548C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8E548C">
        <w:rPr>
          <w:rFonts w:ascii="Times New Roman" w:hAnsi="Times New Roman"/>
          <w:b/>
          <w:sz w:val="28"/>
          <w:szCs w:val="28"/>
        </w:rPr>
        <w:t>ОЦЕНКА</w:t>
      </w:r>
    </w:p>
    <w:p w14:paraId="515983CC" w14:textId="533A859A" w:rsidR="00D7693A" w:rsidRDefault="00E33330" w:rsidP="00A31FC5">
      <w:pPr>
        <w:jc w:val="center"/>
        <w:rPr>
          <w:rFonts w:ascii="Times New Roman" w:hAnsi="Times New Roman"/>
          <w:b/>
          <w:sz w:val="28"/>
          <w:szCs w:val="28"/>
        </w:rPr>
      </w:pPr>
      <w:r w:rsidRPr="008E548C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информационных и иных последствий принятия </w:t>
      </w:r>
      <w:r w:rsidR="008E548C" w:rsidRPr="008E548C">
        <w:rPr>
          <w:rFonts w:ascii="Times New Roman" w:hAnsi="Times New Roman"/>
          <w:b/>
          <w:sz w:val="28"/>
          <w:szCs w:val="28"/>
        </w:rPr>
        <w:t>проекта п</w:t>
      </w:r>
      <w:r w:rsidR="00A31FC5" w:rsidRPr="008E548C">
        <w:rPr>
          <w:rFonts w:ascii="Times New Roman" w:hAnsi="Times New Roman"/>
          <w:b/>
          <w:sz w:val="28"/>
          <w:szCs w:val="28"/>
        </w:rPr>
        <w:t>риказа Министра финансов Республики Казахстан «О</w:t>
      </w:r>
      <w:r w:rsidR="00EF1564">
        <w:rPr>
          <w:rFonts w:ascii="Times New Roman" w:hAnsi="Times New Roman"/>
          <w:b/>
          <w:sz w:val="28"/>
          <w:szCs w:val="28"/>
        </w:rPr>
        <w:t xml:space="preserve"> внесении изменений и дополнения</w:t>
      </w:r>
      <w:r w:rsidR="0014636E">
        <w:rPr>
          <w:rFonts w:ascii="Times New Roman" w:hAnsi="Times New Roman"/>
          <w:b/>
          <w:sz w:val="28"/>
          <w:szCs w:val="28"/>
        </w:rPr>
        <w:t xml:space="preserve"> в п</w:t>
      </w:r>
      <w:r w:rsidR="00A15913" w:rsidRPr="008E548C">
        <w:rPr>
          <w:rFonts w:ascii="Times New Roman" w:hAnsi="Times New Roman"/>
          <w:b/>
          <w:sz w:val="28"/>
          <w:szCs w:val="28"/>
        </w:rPr>
        <w:t xml:space="preserve">риказ </w:t>
      </w:r>
      <w:r w:rsidR="00A31FC5" w:rsidRPr="008E548C">
        <w:rPr>
          <w:rFonts w:ascii="Times New Roman" w:hAnsi="Times New Roman"/>
          <w:b/>
          <w:sz w:val="28"/>
          <w:szCs w:val="28"/>
        </w:rPr>
        <w:t>Первого</w:t>
      </w:r>
      <w:r w:rsidR="00D7693A">
        <w:rPr>
          <w:rFonts w:ascii="Times New Roman" w:hAnsi="Times New Roman"/>
          <w:b/>
          <w:sz w:val="28"/>
          <w:szCs w:val="28"/>
        </w:rPr>
        <w:t xml:space="preserve"> </w:t>
      </w:r>
      <w:r w:rsidR="00A31FC5" w:rsidRPr="008E548C">
        <w:rPr>
          <w:rFonts w:ascii="Times New Roman" w:hAnsi="Times New Roman"/>
          <w:b/>
          <w:sz w:val="28"/>
          <w:szCs w:val="28"/>
        </w:rPr>
        <w:t xml:space="preserve">заместителя Премьер-Министра Республики Казахстан </w:t>
      </w:r>
      <w:r w:rsidR="00D7693A">
        <w:rPr>
          <w:sz w:val="28"/>
          <w:szCs w:val="28"/>
        </w:rPr>
        <w:t>–</w:t>
      </w:r>
      <w:r w:rsidR="00D7693A">
        <w:rPr>
          <w:rFonts w:eastAsiaTheme="minorEastAsia"/>
          <w:b/>
          <w:sz w:val="28"/>
          <w:szCs w:val="28"/>
        </w:rPr>
        <w:t xml:space="preserve"> </w:t>
      </w:r>
      <w:r w:rsidR="00A31FC5" w:rsidRPr="008E548C">
        <w:rPr>
          <w:rFonts w:ascii="Times New Roman" w:hAnsi="Times New Roman"/>
          <w:b/>
          <w:sz w:val="28"/>
          <w:szCs w:val="28"/>
        </w:rPr>
        <w:t xml:space="preserve"> Министра </w:t>
      </w:r>
    </w:p>
    <w:p w14:paraId="6D93CB04" w14:textId="0B297AD2" w:rsidR="008E548C" w:rsidRPr="008E548C" w:rsidRDefault="00A31FC5" w:rsidP="00A31FC5">
      <w:pPr>
        <w:jc w:val="center"/>
        <w:rPr>
          <w:rFonts w:ascii="Times New Roman" w:hAnsi="Times New Roman"/>
          <w:b/>
          <w:sz w:val="28"/>
          <w:szCs w:val="28"/>
        </w:rPr>
      </w:pPr>
      <w:r w:rsidRPr="008E548C">
        <w:rPr>
          <w:rFonts w:ascii="Times New Roman" w:hAnsi="Times New Roman"/>
          <w:b/>
          <w:sz w:val="28"/>
          <w:szCs w:val="28"/>
        </w:rPr>
        <w:t>финансов Республики Казахстан от 20 января 2020 года № 39</w:t>
      </w:r>
    </w:p>
    <w:p w14:paraId="2EBA2AA7" w14:textId="41179DC4" w:rsidR="00A31FC5" w:rsidRDefault="00A31FC5" w:rsidP="00A31FC5">
      <w:pPr>
        <w:jc w:val="center"/>
        <w:rPr>
          <w:rFonts w:ascii="Times New Roman" w:hAnsi="Times New Roman"/>
          <w:b/>
          <w:sz w:val="28"/>
          <w:szCs w:val="28"/>
        </w:rPr>
      </w:pPr>
      <w:r w:rsidRPr="008E548C">
        <w:rPr>
          <w:rFonts w:ascii="Times New Roman" w:hAnsi="Times New Roman"/>
          <w:b/>
          <w:sz w:val="28"/>
          <w:szCs w:val="28"/>
        </w:rPr>
        <w:t xml:space="preserve"> «Об утверждении форм налоговой отчетности и правил их составления»</w:t>
      </w:r>
    </w:p>
    <w:p w14:paraId="420C493C" w14:textId="4297B7D9" w:rsidR="00A749AE" w:rsidRPr="00E53813" w:rsidRDefault="00A749AE" w:rsidP="00A31FC5">
      <w:pPr>
        <w:jc w:val="center"/>
        <w:rPr>
          <w:rFonts w:ascii="Times New Roman" w:hAnsi="Times New Roman"/>
          <w:b/>
          <w:sz w:val="28"/>
          <w:szCs w:val="28"/>
        </w:rPr>
      </w:pPr>
      <w:r w:rsidRPr="00E53813">
        <w:rPr>
          <w:rFonts w:ascii="Times New Roman" w:hAnsi="Times New Roman"/>
          <w:b/>
          <w:sz w:val="28"/>
          <w:szCs w:val="28"/>
        </w:rPr>
        <w:t>(далее – проект)</w:t>
      </w:r>
    </w:p>
    <w:p w14:paraId="32EF9162" w14:textId="00121D0F" w:rsidR="008C285C" w:rsidRDefault="008C285C" w:rsidP="008C285C">
      <w:pPr>
        <w:jc w:val="center"/>
        <w:rPr>
          <w:rFonts w:ascii="Times New Roman" w:hAnsi="Times New Roman"/>
          <w:sz w:val="28"/>
          <w:szCs w:val="28"/>
        </w:rPr>
      </w:pPr>
    </w:p>
    <w:p w14:paraId="51F17794" w14:textId="77777777" w:rsidR="00B27367" w:rsidRPr="008E548C" w:rsidRDefault="00B27367" w:rsidP="008C285C">
      <w:pPr>
        <w:jc w:val="center"/>
        <w:rPr>
          <w:rFonts w:ascii="Times New Roman" w:hAnsi="Times New Roman"/>
          <w:sz w:val="28"/>
          <w:szCs w:val="28"/>
        </w:rPr>
      </w:pPr>
    </w:p>
    <w:p w14:paraId="0D1E743C" w14:textId="1B15D2E5" w:rsidR="00E33330" w:rsidRPr="008E548C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E548C">
        <w:rPr>
          <w:rFonts w:ascii="Times New Roman" w:hAnsi="Times New Roman"/>
          <w:b/>
          <w:sz w:val="28"/>
          <w:szCs w:val="28"/>
        </w:rPr>
        <w:t>1.</w:t>
      </w:r>
      <w:r w:rsidR="007122A2" w:rsidRPr="008E548C">
        <w:rPr>
          <w:rFonts w:ascii="Times New Roman" w:hAnsi="Times New Roman"/>
          <w:b/>
          <w:sz w:val="28"/>
          <w:szCs w:val="28"/>
        </w:rPr>
        <w:tab/>
      </w:r>
      <w:r w:rsidR="00E33330" w:rsidRPr="008E548C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13418639" w14:textId="0D03EAEE" w:rsidR="0014636E" w:rsidRDefault="00B45861" w:rsidP="0014636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направлен на детализацию формы налоговой отчетности по корпоративному подоходном</w:t>
      </w:r>
      <w:r w:rsidR="002856D9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налогу (форма 100.00) </w:t>
      </w:r>
      <w:r w:rsidR="008624CF">
        <w:rPr>
          <w:rFonts w:ascii="Times New Roman" w:hAnsi="Times New Roman"/>
          <w:sz w:val="28"/>
          <w:szCs w:val="28"/>
        </w:rPr>
        <w:t xml:space="preserve">согласно </w:t>
      </w:r>
      <w:r w:rsidR="00F56B1C">
        <w:rPr>
          <w:rFonts w:ascii="Times New Roman" w:hAnsi="Times New Roman"/>
          <w:bCs/>
          <w:sz w:val="28"/>
          <w:szCs w:val="28"/>
        </w:rPr>
        <w:t>подпункт</w:t>
      </w:r>
      <w:r w:rsidR="00690362">
        <w:rPr>
          <w:rFonts w:ascii="Times New Roman" w:hAnsi="Times New Roman"/>
          <w:bCs/>
          <w:sz w:val="28"/>
          <w:szCs w:val="28"/>
        </w:rPr>
        <w:t>у</w:t>
      </w:r>
      <w:r w:rsidR="00F56B1C">
        <w:rPr>
          <w:rFonts w:ascii="Times New Roman" w:hAnsi="Times New Roman"/>
          <w:bCs/>
          <w:sz w:val="28"/>
          <w:szCs w:val="28"/>
        </w:rPr>
        <w:t xml:space="preserve"> 6) статьи 223 Кодекса Республики Казахстан </w:t>
      </w:r>
      <w:r w:rsidR="00F56B1C" w:rsidRPr="00D92F08">
        <w:rPr>
          <w:rFonts w:ascii="Times New Roman" w:hAnsi="Times New Roman"/>
          <w:sz w:val="28"/>
          <w:szCs w:val="28"/>
        </w:rPr>
        <w:t>«О налогах и других обязательных платежах в бюджет» (Налоговый кодекс)</w:t>
      </w:r>
      <w:r w:rsidR="00F56B1C">
        <w:rPr>
          <w:rFonts w:ascii="Times New Roman" w:hAnsi="Times New Roman"/>
          <w:sz w:val="28"/>
          <w:szCs w:val="28"/>
        </w:rPr>
        <w:t xml:space="preserve"> (введенного в действие подпунктом 76) пункта 1 статьи 1 </w:t>
      </w:r>
      <w:r w:rsidR="00F56B1C" w:rsidRPr="00D92F08">
        <w:rPr>
          <w:rFonts w:ascii="Times New Roman" w:hAnsi="Times New Roman"/>
          <w:sz w:val="28"/>
          <w:szCs w:val="28"/>
        </w:rPr>
        <w:t>Закона Республики Казахстан от 15 июля 2025 года № 208-VIII ЗРК</w:t>
      </w:r>
      <w:r w:rsidR="002C6968">
        <w:rPr>
          <w:rFonts w:ascii="Times New Roman" w:hAnsi="Times New Roman"/>
          <w:sz w:val="28"/>
          <w:szCs w:val="28"/>
        </w:rPr>
        <w:t xml:space="preserve">         </w:t>
      </w:r>
      <w:r w:rsidR="00F56B1C">
        <w:rPr>
          <w:rFonts w:ascii="Times New Roman" w:hAnsi="Times New Roman"/>
          <w:sz w:val="28"/>
          <w:szCs w:val="28"/>
        </w:rPr>
        <w:t xml:space="preserve"> </w:t>
      </w:r>
      <w:r w:rsidR="002C6968"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 w:rsidR="00F56B1C" w:rsidRPr="00D92F08">
        <w:rPr>
          <w:rFonts w:ascii="Times New Roman" w:hAnsi="Times New Roman"/>
          <w:sz w:val="28"/>
          <w:szCs w:val="28"/>
        </w:rPr>
        <w:t>«О внесении изменений и дополнений в Кодекс Республики Казахстан «О налогах и других обязательных платежах в бюджет» (Налоговый кодекс) и законы Республики Казахстан по вопросам введения его в действие»</w:t>
      </w:r>
      <w:r w:rsidR="00F56B1C">
        <w:rPr>
          <w:rFonts w:ascii="Times New Roman" w:hAnsi="Times New Roman"/>
          <w:sz w:val="28"/>
          <w:szCs w:val="28"/>
        </w:rPr>
        <w:t>)</w:t>
      </w:r>
      <w:r w:rsidR="00F56B1C" w:rsidRPr="00D92F08">
        <w:rPr>
          <w:rFonts w:ascii="Times New Roman" w:hAnsi="Times New Roman"/>
          <w:sz w:val="28"/>
          <w:szCs w:val="28"/>
        </w:rPr>
        <w:t>.</w:t>
      </w:r>
      <w:r w:rsidR="00690362">
        <w:rPr>
          <w:rFonts w:ascii="Times New Roman" w:hAnsi="Times New Roman"/>
          <w:sz w:val="28"/>
          <w:szCs w:val="28"/>
        </w:rPr>
        <w:t xml:space="preserve"> </w:t>
      </w:r>
      <w:r w:rsidR="008624CF">
        <w:rPr>
          <w:rFonts w:ascii="Times New Roman" w:hAnsi="Times New Roman"/>
          <w:sz w:val="28"/>
          <w:szCs w:val="28"/>
        </w:rPr>
        <w:t>Это может быть положительно воспринято бизнес-сообществом финансового сектора за счет создания благоприятных условий для исполнения налоговых обязательств по представлению налоговой отчетности.</w:t>
      </w:r>
    </w:p>
    <w:p w14:paraId="0A19DC93" w14:textId="77777777" w:rsidR="008624CF" w:rsidRPr="008E548C" w:rsidRDefault="008624CF" w:rsidP="008624C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E548C">
        <w:rPr>
          <w:rFonts w:ascii="Times New Roman" w:hAnsi="Times New Roman"/>
          <w:sz w:val="28"/>
          <w:szCs w:val="28"/>
        </w:rPr>
        <w:t>Риск политической дестабилизации или массового общественного недовольства не усматривается.</w:t>
      </w:r>
    </w:p>
    <w:p w14:paraId="0E194364" w14:textId="2100E99A" w:rsidR="00E33330" w:rsidRPr="008E548C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E548C">
        <w:rPr>
          <w:rFonts w:ascii="Times New Roman" w:hAnsi="Times New Roman"/>
          <w:b/>
          <w:sz w:val="28"/>
          <w:szCs w:val="28"/>
        </w:rPr>
        <w:t>2.</w:t>
      </w:r>
      <w:r w:rsidR="007122A2" w:rsidRPr="008E548C">
        <w:rPr>
          <w:rFonts w:ascii="Times New Roman" w:hAnsi="Times New Roman"/>
          <w:b/>
          <w:sz w:val="28"/>
          <w:szCs w:val="28"/>
        </w:rPr>
        <w:tab/>
      </w:r>
      <w:r w:rsidR="00E33330" w:rsidRPr="008E548C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47A02611" w14:textId="681FCE6A" w:rsidR="00E33330" w:rsidRDefault="00EE2EA3" w:rsidP="00B81C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E548C">
        <w:rPr>
          <w:rFonts w:ascii="Times New Roman" w:hAnsi="Times New Roman"/>
          <w:sz w:val="28"/>
          <w:szCs w:val="28"/>
        </w:rPr>
        <w:t xml:space="preserve">Проект не вступает в противоречие с действующим законодательством </w:t>
      </w:r>
      <w:r w:rsidR="005F0995" w:rsidRPr="008E548C">
        <w:rPr>
          <w:rFonts w:ascii="Times New Roman" w:hAnsi="Times New Roman"/>
          <w:sz w:val="28"/>
          <w:szCs w:val="28"/>
        </w:rPr>
        <w:t>и</w:t>
      </w:r>
      <w:r w:rsidR="00440A69" w:rsidRPr="008E548C">
        <w:rPr>
          <w:rFonts w:ascii="Times New Roman" w:hAnsi="Times New Roman"/>
          <w:sz w:val="28"/>
          <w:szCs w:val="28"/>
        </w:rPr>
        <w:t xml:space="preserve"> </w:t>
      </w:r>
      <w:r w:rsidR="008624CF">
        <w:rPr>
          <w:rFonts w:ascii="Times New Roman" w:hAnsi="Times New Roman"/>
          <w:sz w:val="28"/>
          <w:szCs w:val="28"/>
        </w:rPr>
        <w:t>вносит уточняющие положения в общие положения по представлению налоговой отчетности. В частности, предусматривается детализация действий налогоплательщиков (налоговых агентов) по исполнению налоговых обязательств, связанных с представлением налоговой отчетности</w:t>
      </w:r>
      <w:r w:rsidR="00B52BF1">
        <w:rPr>
          <w:rFonts w:ascii="Times New Roman" w:hAnsi="Times New Roman"/>
          <w:sz w:val="28"/>
          <w:szCs w:val="28"/>
        </w:rPr>
        <w:t xml:space="preserve"> по корпо</w:t>
      </w:r>
      <w:r w:rsidR="00313779">
        <w:rPr>
          <w:rFonts w:ascii="Times New Roman" w:hAnsi="Times New Roman"/>
          <w:sz w:val="28"/>
          <w:szCs w:val="28"/>
        </w:rPr>
        <w:t>ративному подоходному налогу за налоговый период 2025 год по доходам, полученны</w:t>
      </w:r>
      <w:r w:rsidR="0014636E">
        <w:rPr>
          <w:rFonts w:ascii="Times New Roman" w:hAnsi="Times New Roman"/>
          <w:sz w:val="28"/>
          <w:szCs w:val="28"/>
        </w:rPr>
        <w:t>м</w:t>
      </w:r>
      <w:r w:rsidR="00313779">
        <w:rPr>
          <w:rFonts w:ascii="Times New Roman" w:hAnsi="Times New Roman"/>
          <w:sz w:val="28"/>
          <w:szCs w:val="28"/>
        </w:rPr>
        <w:t xml:space="preserve"> по государственным</w:t>
      </w:r>
      <w:r w:rsidR="00690362">
        <w:rPr>
          <w:rFonts w:ascii="Times New Roman" w:hAnsi="Times New Roman"/>
          <w:sz w:val="28"/>
          <w:szCs w:val="28"/>
        </w:rPr>
        <w:t xml:space="preserve"> эмиссионным</w:t>
      </w:r>
      <w:r w:rsidR="00313779">
        <w:rPr>
          <w:rFonts w:ascii="Times New Roman" w:hAnsi="Times New Roman"/>
          <w:sz w:val="28"/>
          <w:szCs w:val="28"/>
        </w:rPr>
        <w:t xml:space="preserve"> ценным бумагам и операциям денежного рынка</w:t>
      </w:r>
      <w:r w:rsidR="008624CF">
        <w:rPr>
          <w:rFonts w:ascii="Times New Roman" w:hAnsi="Times New Roman"/>
          <w:sz w:val="28"/>
          <w:szCs w:val="28"/>
        </w:rPr>
        <w:t>.</w:t>
      </w:r>
    </w:p>
    <w:p w14:paraId="0FA4B09E" w14:textId="1F31EAB4" w:rsidR="00313779" w:rsidRPr="008E548C" w:rsidRDefault="00313779" w:rsidP="00B81CC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в связи с приведением в соответствии с нормами </w:t>
      </w:r>
      <w:r w:rsidRPr="008E548C">
        <w:rPr>
          <w:rFonts w:ascii="Times New Roman" w:hAnsi="Times New Roman"/>
          <w:sz w:val="28"/>
          <w:szCs w:val="28"/>
        </w:rPr>
        <w:t>Кодекс</w:t>
      </w:r>
      <w:r>
        <w:rPr>
          <w:rFonts w:ascii="Times New Roman" w:hAnsi="Times New Roman"/>
          <w:sz w:val="28"/>
          <w:szCs w:val="28"/>
        </w:rPr>
        <w:t>а</w:t>
      </w:r>
      <w:r w:rsidRPr="008E548C">
        <w:rPr>
          <w:rFonts w:ascii="Times New Roman" w:hAnsi="Times New Roman"/>
          <w:sz w:val="28"/>
          <w:szCs w:val="28"/>
        </w:rPr>
        <w:t xml:space="preserve"> Республики Казахстан «О налогах и других обязательных платежах в бюджет» (Налоговый кодекс)</w:t>
      </w:r>
      <w:r>
        <w:rPr>
          <w:rFonts w:ascii="Times New Roman" w:hAnsi="Times New Roman"/>
          <w:sz w:val="28"/>
          <w:szCs w:val="28"/>
        </w:rPr>
        <w:t xml:space="preserve"> проведение разъяснительной работы не возникает, в случае необходимости будет предоставлен пресс-релиз. </w:t>
      </w:r>
      <w:r w:rsidRPr="008E54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5E12806" w14:textId="58BE8930" w:rsidR="00E33330" w:rsidRPr="008E548C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E548C">
        <w:rPr>
          <w:rFonts w:ascii="Times New Roman" w:hAnsi="Times New Roman"/>
          <w:b/>
          <w:sz w:val="28"/>
          <w:szCs w:val="28"/>
        </w:rPr>
        <w:t>3.</w:t>
      </w:r>
      <w:r w:rsidR="00324299" w:rsidRPr="008E548C">
        <w:rPr>
          <w:rFonts w:ascii="Times New Roman" w:hAnsi="Times New Roman"/>
          <w:b/>
          <w:sz w:val="28"/>
          <w:szCs w:val="28"/>
        </w:rPr>
        <w:tab/>
      </w:r>
      <w:r w:rsidR="00E33330" w:rsidRPr="008E548C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1573C6EE" w14:textId="0046319E" w:rsidR="00440A69" w:rsidRPr="008E548C" w:rsidRDefault="008624CF" w:rsidP="00440A69">
      <w:pPr>
        <w:widowControl w:val="0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</w:t>
      </w:r>
      <w:r w:rsidR="00440A69" w:rsidRPr="008E548C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нформационны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 последствия проекта оцениваются как умеренные, поскольк</w:t>
      </w:r>
      <w:r w:rsidR="0014636E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у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проект </w:t>
      </w:r>
      <w:r w:rsidRPr="00A00DD5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регламентирует 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установление формы налог</w:t>
      </w:r>
      <w:r w:rsidR="00B52BF1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вой отчетности</w:t>
      </w:r>
      <w:r w:rsidR="00DF73A8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DF73A8">
        <w:rPr>
          <w:rFonts w:ascii="Times New Roman" w:hAnsi="Times New Roman"/>
          <w:sz w:val="28"/>
          <w:szCs w:val="28"/>
        </w:rPr>
        <w:t>по корпоративному подоходному налогу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с пояснением по </w:t>
      </w:r>
      <w:r w:rsidR="0014636E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его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составлению, что </w:t>
      </w:r>
      <w:r w:rsidRPr="00A00DD5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позволит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DF73A8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исполнить налоговые обязательства по исчислению корпоративного подоходного налога (10 процентов) </w:t>
      </w:r>
      <w:r w:rsidR="00CD1984">
        <w:rPr>
          <w:rFonts w:ascii="Times New Roman" w:hAnsi="Times New Roman"/>
          <w:sz w:val="28"/>
          <w:szCs w:val="28"/>
        </w:rPr>
        <w:t>по доходам, полученны</w:t>
      </w:r>
      <w:r w:rsidR="0014636E">
        <w:rPr>
          <w:rFonts w:ascii="Times New Roman" w:hAnsi="Times New Roman"/>
          <w:sz w:val="28"/>
          <w:szCs w:val="28"/>
        </w:rPr>
        <w:t>м</w:t>
      </w:r>
      <w:r w:rsidR="00CD1984">
        <w:rPr>
          <w:rFonts w:ascii="Times New Roman" w:hAnsi="Times New Roman"/>
          <w:sz w:val="28"/>
          <w:szCs w:val="28"/>
        </w:rPr>
        <w:t xml:space="preserve"> по государственным</w:t>
      </w:r>
      <w:r w:rsidR="00690362">
        <w:rPr>
          <w:rFonts w:ascii="Times New Roman" w:hAnsi="Times New Roman"/>
          <w:sz w:val="28"/>
          <w:szCs w:val="28"/>
        </w:rPr>
        <w:t xml:space="preserve"> эмиссионным </w:t>
      </w:r>
      <w:r w:rsidR="00CD1984">
        <w:rPr>
          <w:rFonts w:ascii="Times New Roman" w:hAnsi="Times New Roman"/>
          <w:sz w:val="28"/>
          <w:szCs w:val="28"/>
        </w:rPr>
        <w:t>ценным бумагам и операциям денежного рынка.</w:t>
      </w:r>
    </w:p>
    <w:p w14:paraId="43D03F3C" w14:textId="782A83A1" w:rsidR="00E33330" w:rsidRPr="008E548C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E548C">
        <w:rPr>
          <w:rFonts w:ascii="Times New Roman" w:hAnsi="Times New Roman"/>
          <w:b/>
          <w:sz w:val="28"/>
          <w:szCs w:val="28"/>
        </w:rPr>
        <w:t>4.</w:t>
      </w:r>
      <w:r w:rsidR="00BC4CDD" w:rsidRPr="008E548C">
        <w:rPr>
          <w:rFonts w:ascii="Times New Roman" w:hAnsi="Times New Roman"/>
          <w:b/>
          <w:sz w:val="28"/>
          <w:szCs w:val="28"/>
        </w:rPr>
        <w:tab/>
      </w:r>
      <w:r w:rsidR="00E33330" w:rsidRPr="008E548C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0D76E609" w14:textId="6D9E16DE" w:rsidR="00DB77F1" w:rsidRDefault="00DB77F1" w:rsidP="00440A69">
      <w:pPr>
        <w:widowControl w:val="0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В краткосрочной перспективе возможны вопросы налогоплательщиков 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 xml:space="preserve">(налоговых агентов) по представлению налоговой отчетности, что требует поддержки со стороны </w:t>
      </w:r>
      <w:r w:rsidR="00C47DD3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органов государственных доходов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, службы технической поддержки разработчиков.</w:t>
      </w:r>
    </w:p>
    <w:p w14:paraId="65E63AB1" w14:textId="77777777" w:rsidR="0071197A" w:rsidRDefault="00DB77F1" w:rsidP="00440A69">
      <w:pPr>
        <w:widowControl w:val="0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В долгосрочной перспективе ожидается положительная обратная связь налогоплательщиков (налоговых агентов) от детализации порядка представления налоговой отчетности, повышения эффективности и качества оказания государственных услуг ОГД по приему налоговой отчетности.</w:t>
      </w:r>
    </w:p>
    <w:p w14:paraId="5EFC2683" w14:textId="708DA6A1" w:rsidR="000E7274" w:rsidRDefault="000E7274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53E4FE6" w14:textId="77777777" w:rsidR="0071197A" w:rsidRPr="008E548C" w:rsidRDefault="0071197A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E0CEC68" w14:textId="4A5B7AE6" w:rsidR="0042675C" w:rsidRPr="008E548C" w:rsidRDefault="005B3F92" w:rsidP="0042675C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EB672C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42675C" w:rsidRPr="008E548C">
        <w:rPr>
          <w:rFonts w:ascii="Times New Roman" w:eastAsia="Times New Roman" w:hAnsi="Times New Roman"/>
          <w:b/>
          <w:sz w:val="28"/>
          <w:szCs w:val="28"/>
        </w:rPr>
        <w:t>Министр финансов</w:t>
      </w:r>
    </w:p>
    <w:p w14:paraId="20D611C6" w14:textId="77777777" w:rsidR="0042675C" w:rsidRPr="008E548C" w:rsidRDefault="0042675C" w:rsidP="0042675C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8E548C">
        <w:rPr>
          <w:rFonts w:ascii="Times New Roman" w:eastAsia="Times New Roman" w:hAnsi="Times New Roman"/>
          <w:b/>
          <w:sz w:val="28"/>
          <w:szCs w:val="28"/>
        </w:rPr>
        <w:t xml:space="preserve">Республики Казахстан </w:t>
      </w:r>
      <w:r w:rsidRPr="008E548C">
        <w:rPr>
          <w:rFonts w:ascii="Times New Roman" w:eastAsia="Times New Roman" w:hAnsi="Times New Roman"/>
          <w:b/>
          <w:sz w:val="28"/>
          <w:szCs w:val="28"/>
        </w:rPr>
        <w:tab/>
      </w:r>
      <w:r w:rsidRPr="008E548C">
        <w:rPr>
          <w:rFonts w:ascii="Times New Roman" w:eastAsia="Times New Roman" w:hAnsi="Times New Roman"/>
          <w:b/>
          <w:sz w:val="28"/>
          <w:szCs w:val="28"/>
        </w:rPr>
        <w:tab/>
      </w:r>
      <w:r w:rsidRPr="008E548C">
        <w:rPr>
          <w:rFonts w:ascii="Times New Roman" w:eastAsia="Times New Roman" w:hAnsi="Times New Roman"/>
          <w:b/>
          <w:sz w:val="28"/>
          <w:szCs w:val="28"/>
        </w:rPr>
        <w:tab/>
      </w:r>
      <w:r w:rsidRPr="008E548C">
        <w:rPr>
          <w:rFonts w:ascii="Times New Roman" w:eastAsia="Times New Roman" w:hAnsi="Times New Roman"/>
          <w:b/>
          <w:sz w:val="28"/>
          <w:szCs w:val="28"/>
        </w:rPr>
        <w:tab/>
      </w:r>
      <w:r w:rsidRPr="008E548C">
        <w:rPr>
          <w:rFonts w:ascii="Times New Roman" w:eastAsia="Times New Roman" w:hAnsi="Times New Roman"/>
          <w:b/>
          <w:sz w:val="28"/>
          <w:szCs w:val="28"/>
        </w:rPr>
        <w:tab/>
      </w:r>
      <w:r w:rsidRPr="008E548C">
        <w:rPr>
          <w:rFonts w:ascii="Times New Roman" w:eastAsia="Times New Roman" w:hAnsi="Times New Roman"/>
          <w:b/>
          <w:sz w:val="28"/>
          <w:szCs w:val="28"/>
        </w:rPr>
        <w:tab/>
        <w:t>М. Такиев</w:t>
      </w:r>
    </w:p>
    <w:p w14:paraId="28ACAB5E" w14:textId="449A3A94" w:rsidR="00B60779" w:rsidRDefault="00B60779" w:rsidP="0042675C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6BC61E9F" w14:textId="722CE580" w:rsidR="00492C9B" w:rsidRDefault="00492C9B" w:rsidP="0042675C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492C9B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CA1DC" w14:textId="77777777" w:rsidR="007F0FE2" w:rsidRDefault="007F0FE2" w:rsidP="003F54A7">
      <w:r>
        <w:separator/>
      </w:r>
    </w:p>
  </w:endnote>
  <w:endnote w:type="continuationSeparator" w:id="0">
    <w:p w14:paraId="6B402455" w14:textId="77777777" w:rsidR="007F0FE2" w:rsidRDefault="007F0FE2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A5A52" w14:textId="77777777" w:rsidR="007F0FE2" w:rsidRDefault="007F0FE2" w:rsidP="003F54A7">
      <w:r>
        <w:separator/>
      </w:r>
    </w:p>
  </w:footnote>
  <w:footnote w:type="continuationSeparator" w:id="0">
    <w:p w14:paraId="7CC0D0C2" w14:textId="77777777" w:rsidR="007F0FE2" w:rsidRDefault="007F0FE2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4D4DB07" w14:textId="245FDA92" w:rsidR="003F54A7" w:rsidRPr="00E24C9D" w:rsidRDefault="003F54A7">
        <w:pPr>
          <w:pStyle w:val="ae"/>
          <w:jc w:val="center"/>
          <w:rPr>
            <w:rFonts w:ascii="Times New Roman" w:hAnsi="Times New Roman"/>
            <w:sz w:val="28"/>
            <w:szCs w:val="28"/>
          </w:rPr>
        </w:pPr>
        <w:r w:rsidRPr="00E24C9D">
          <w:rPr>
            <w:rFonts w:ascii="Times New Roman" w:hAnsi="Times New Roman"/>
            <w:sz w:val="28"/>
            <w:szCs w:val="28"/>
          </w:rPr>
          <w:fldChar w:fldCharType="begin"/>
        </w:r>
        <w:r w:rsidRPr="00E24C9D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24C9D">
          <w:rPr>
            <w:rFonts w:ascii="Times New Roman" w:hAnsi="Times New Roman"/>
            <w:sz w:val="28"/>
            <w:szCs w:val="28"/>
          </w:rPr>
          <w:fldChar w:fldCharType="separate"/>
        </w:r>
        <w:r w:rsidR="002C6968">
          <w:rPr>
            <w:rFonts w:ascii="Times New Roman" w:hAnsi="Times New Roman"/>
            <w:noProof/>
            <w:sz w:val="28"/>
            <w:szCs w:val="28"/>
          </w:rPr>
          <w:t>2</w:t>
        </w:r>
        <w:r w:rsidRPr="00E24C9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63AD33EC" w14:textId="77777777" w:rsidR="003F54A7" w:rsidRDefault="003F54A7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70739"/>
    <w:rsid w:val="00083394"/>
    <w:rsid w:val="000B1716"/>
    <w:rsid w:val="000B543D"/>
    <w:rsid w:val="000D5F07"/>
    <w:rsid w:val="000E7274"/>
    <w:rsid w:val="001264C0"/>
    <w:rsid w:val="0014636E"/>
    <w:rsid w:val="00162F85"/>
    <w:rsid w:val="0017625B"/>
    <w:rsid w:val="001A57D5"/>
    <w:rsid w:val="001C3584"/>
    <w:rsid w:val="001E17CE"/>
    <w:rsid w:val="001E4CB2"/>
    <w:rsid w:val="00236A65"/>
    <w:rsid w:val="00274FB2"/>
    <w:rsid w:val="00276648"/>
    <w:rsid w:val="002856D9"/>
    <w:rsid w:val="00297541"/>
    <w:rsid w:val="002A2813"/>
    <w:rsid w:val="002C6968"/>
    <w:rsid w:val="002E645F"/>
    <w:rsid w:val="00305384"/>
    <w:rsid w:val="00313779"/>
    <w:rsid w:val="00324299"/>
    <w:rsid w:val="0033077C"/>
    <w:rsid w:val="00382A05"/>
    <w:rsid w:val="003939A3"/>
    <w:rsid w:val="0039672B"/>
    <w:rsid w:val="003C2194"/>
    <w:rsid w:val="003D04A1"/>
    <w:rsid w:val="003F54A7"/>
    <w:rsid w:val="0042675C"/>
    <w:rsid w:val="00440A69"/>
    <w:rsid w:val="004851B3"/>
    <w:rsid w:val="00492C9B"/>
    <w:rsid w:val="004C7EE9"/>
    <w:rsid w:val="004D3D3D"/>
    <w:rsid w:val="004E4325"/>
    <w:rsid w:val="00501846"/>
    <w:rsid w:val="00507E61"/>
    <w:rsid w:val="0055198F"/>
    <w:rsid w:val="00554A7B"/>
    <w:rsid w:val="00570904"/>
    <w:rsid w:val="00587391"/>
    <w:rsid w:val="005878CD"/>
    <w:rsid w:val="005B3F92"/>
    <w:rsid w:val="005E3B89"/>
    <w:rsid w:val="005F0995"/>
    <w:rsid w:val="006262AC"/>
    <w:rsid w:val="00690362"/>
    <w:rsid w:val="006A766B"/>
    <w:rsid w:val="006C5FBE"/>
    <w:rsid w:val="006D235D"/>
    <w:rsid w:val="0071197A"/>
    <w:rsid w:val="007122A2"/>
    <w:rsid w:val="00751D31"/>
    <w:rsid w:val="00797BD7"/>
    <w:rsid w:val="007C5CF7"/>
    <w:rsid w:val="007F0FE2"/>
    <w:rsid w:val="007F568B"/>
    <w:rsid w:val="00807D84"/>
    <w:rsid w:val="00807DD1"/>
    <w:rsid w:val="00815284"/>
    <w:rsid w:val="00817C3E"/>
    <w:rsid w:val="008538F0"/>
    <w:rsid w:val="008624CF"/>
    <w:rsid w:val="008843E8"/>
    <w:rsid w:val="008949E4"/>
    <w:rsid w:val="00896037"/>
    <w:rsid w:val="008A53C5"/>
    <w:rsid w:val="008C285C"/>
    <w:rsid w:val="008E548C"/>
    <w:rsid w:val="008F6D2E"/>
    <w:rsid w:val="00964D0B"/>
    <w:rsid w:val="00970A87"/>
    <w:rsid w:val="00970C2C"/>
    <w:rsid w:val="009859F8"/>
    <w:rsid w:val="009C5A1B"/>
    <w:rsid w:val="00A00DD5"/>
    <w:rsid w:val="00A14C27"/>
    <w:rsid w:val="00A151A0"/>
    <w:rsid w:val="00A15913"/>
    <w:rsid w:val="00A31FC5"/>
    <w:rsid w:val="00A50EE2"/>
    <w:rsid w:val="00A620EE"/>
    <w:rsid w:val="00A749AE"/>
    <w:rsid w:val="00A86F88"/>
    <w:rsid w:val="00AE212D"/>
    <w:rsid w:val="00AF33FC"/>
    <w:rsid w:val="00B011B0"/>
    <w:rsid w:val="00B27367"/>
    <w:rsid w:val="00B4125D"/>
    <w:rsid w:val="00B45861"/>
    <w:rsid w:val="00B52BF1"/>
    <w:rsid w:val="00B60779"/>
    <w:rsid w:val="00B81CC0"/>
    <w:rsid w:val="00B92D55"/>
    <w:rsid w:val="00BB257C"/>
    <w:rsid w:val="00BC4CDD"/>
    <w:rsid w:val="00BD3177"/>
    <w:rsid w:val="00C03C6B"/>
    <w:rsid w:val="00C365B5"/>
    <w:rsid w:val="00C438E9"/>
    <w:rsid w:val="00C47DD3"/>
    <w:rsid w:val="00C534C8"/>
    <w:rsid w:val="00C625E8"/>
    <w:rsid w:val="00C64CDC"/>
    <w:rsid w:val="00C831B3"/>
    <w:rsid w:val="00C84B73"/>
    <w:rsid w:val="00CA3C28"/>
    <w:rsid w:val="00CB279E"/>
    <w:rsid w:val="00CD1984"/>
    <w:rsid w:val="00CD745A"/>
    <w:rsid w:val="00D034F7"/>
    <w:rsid w:val="00D135FD"/>
    <w:rsid w:val="00D328C5"/>
    <w:rsid w:val="00D34C32"/>
    <w:rsid w:val="00D469EF"/>
    <w:rsid w:val="00D570C8"/>
    <w:rsid w:val="00D7046A"/>
    <w:rsid w:val="00D7690A"/>
    <w:rsid w:val="00D7693A"/>
    <w:rsid w:val="00D8532A"/>
    <w:rsid w:val="00D90328"/>
    <w:rsid w:val="00DA18E3"/>
    <w:rsid w:val="00DB64BA"/>
    <w:rsid w:val="00DB77F1"/>
    <w:rsid w:val="00DF5191"/>
    <w:rsid w:val="00DF73A8"/>
    <w:rsid w:val="00E24C9D"/>
    <w:rsid w:val="00E33330"/>
    <w:rsid w:val="00E53813"/>
    <w:rsid w:val="00EB11B1"/>
    <w:rsid w:val="00EB672C"/>
    <w:rsid w:val="00EB7760"/>
    <w:rsid w:val="00EE2EA3"/>
    <w:rsid w:val="00EF1564"/>
    <w:rsid w:val="00EF4082"/>
    <w:rsid w:val="00F01B86"/>
    <w:rsid w:val="00F07242"/>
    <w:rsid w:val="00F56B1C"/>
    <w:rsid w:val="00F64A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3709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D90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27F46-A6E1-4648-832F-2D48900FB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Кунанбаева Самал Магзумовна</cp:lastModifiedBy>
  <cp:revision>36</cp:revision>
  <cp:lastPrinted>2025-10-14T07:59:00Z</cp:lastPrinted>
  <dcterms:created xsi:type="dcterms:W3CDTF">2025-07-15T07:57:00Z</dcterms:created>
  <dcterms:modified xsi:type="dcterms:W3CDTF">2025-10-30T12:44:00Z</dcterms:modified>
</cp:coreProperties>
</file>